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336657" w14:textId="508EBADD" w:rsidR="00265184" w:rsidRPr="00265184" w:rsidRDefault="00E01F0B" w:rsidP="00265184">
      <w:pPr>
        <w:keepNext/>
        <w:jc w:val="center"/>
        <w:outlineLvl w:val="0"/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  <w:t xml:space="preserve">OGÓLNE </w:t>
      </w:r>
      <w:r w:rsidR="00265184" w:rsidRPr="00265184"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  <w:t xml:space="preserve">ZASADY OCENIANIA – </w:t>
      </w:r>
      <w:r w:rsidR="00BD6C07"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  <w:t>CHEMIA</w:t>
      </w:r>
    </w:p>
    <w:p w14:paraId="6AE9EF6B" w14:textId="77777777" w:rsidR="00265184" w:rsidRPr="000A4B32" w:rsidRDefault="00265184" w:rsidP="000A4B32">
      <w:pPr>
        <w:numPr>
          <w:ilvl w:val="0"/>
          <w:numId w:val="1"/>
        </w:numPr>
        <w:spacing w:after="200" w:line="276" w:lineRule="auto"/>
        <w:rPr>
          <w:rFonts w:ascii="Times New Roman" w:eastAsiaTheme="minorEastAsia" w:hAnsi="Times New Roman" w:cs="Times New Roman"/>
          <w:sz w:val="20"/>
          <w:szCs w:val="20"/>
          <w:lang w:eastAsia="pl-PL"/>
        </w:rPr>
      </w:pPr>
      <w:r w:rsidRPr="000A4B32">
        <w:rPr>
          <w:rFonts w:ascii="Times New Roman" w:eastAsiaTheme="minorEastAsia" w:hAnsi="Times New Roman" w:cs="Times New Roman"/>
          <w:sz w:val="20"/>
          <w:szCs w:val="20"/>
          <w:lang w:eastAsia="pl-PL"/>
        </w:rPr>
        <w:t>Oceny są jawne dla uczniów i rodziców.</w:t>
      </w:r>
    </w:p>
    <w:p w14:paraId="2B92D794" w14:textId="77777777" w:rsidR="00265184" w:rsidRPr="000A4B32" w:rsidRDefault="00265184" w:rsidP="000A4B32">
      <w:pPr>
        <w:numPr>
          <w:ilvl w:val="0"/>
          <w:numId w:val="1"/>
        </w:numPr>
        <w:spacing w:after="200" w:line="276" w:lineRule="auto"/>
        <w:rPr>
          <w:rFonts w:ascii="Times New Roman" w:eastAsiaTheme="minorEastAsia" w:hAnsi="Times New Roman" w:cs="Times New Roman"/>
          <w:sz w:val="20"/>
          <w:szCs w:val="20"/>
          <w:lang w:eastAsia="pl-PL"/>
        </w:rPr>
      </w:pPr>
      <w:r w:rsidRPr="000A4B32">
        <w:rPr>
          <w:rFonts w:ascii="Times New Roman" w:eastAsiaTheme="minorEastAsia" w:hAnsi="Times New Roman" w:cs="Times New Roman"/>
          <w:sz w:val="20"/>
          <w:szCs w:val="20"/>
          <w:lang w:eastAsia="pl-PL"/>
        </w:rPr>
        <w:t>Oceny wystawiane są systematycznie według znanych kryteriów</w:t>
      </w:r>
    </w:p>
    <w:p w14:paraId="3B651E69" w14:textId="77777777" w:rsidR="00265184" w:rsidRPr="000A4B32" w:rsidRDefault="00265184" w:rsidP="000A4B32">
      <w:pPr>
        <w:numPr>
          <w:ilvl w:val="0"/>
          <w:numId w:val="1"/>
        </w:numPr>
        <w:spacing w:after="200" w:line="276" w:lineRule="auto"/>
        <w:rPr>
          <w:rFonts w:ascii="Times New Roman" w:eastAsiaTheme="minorEastAsia" w:hAnsi="Times New Roman" w:cs="Times New Roman"/>
          <w:sz w:val="20"/>
          <w:szCs w:val="20"/>
          <w:lang w:eastAsia="pl-PL"/>
        </w:rPr>
      </w:pPr>
      <w:r w:rsidRPr="000A4B32">
        <w:rPr>
          <w:rFonts w:ascii="Times New Roman" w:eastAsiaTheme="minorEastAsia" w:hAnsi="Times New Roman" w:cs="Times New Roman"/>
          <w:sz w:val="20"/>
          <w:szCs w:val="20"/>
          <w:lang w:eastAsia="pl-PL"/>
        </w:rPr>
        <w:t>Ocena semestralna lub końcowo roczna wystawiana jest według średniej ważonej:</w:t>
      </w:r>
    </w:p>
    <w:p w14:paraId="314C6D39" w14:textId="77777777" w:rsidR="00265184" w:rsidRPr="000A4B32" w:rsidRDefault="00265184" w:rsidP="000A4B32">
      <w:pPr>
        <w:numPr>
          <w:ilvl w:val="1"/>
          <w:numId w:val="1"/>
        </w:numPr>
        <w:spacing w:after="200" w:line="276" w:lineRule="auto"/>
        <w:rPr>
          <w:rFonts w:ascii="Times New Roman" w:eastAsiaTheme="minorEastAsia" w:hAnsi="Times New Roman" w:cs="Times New Roman"/>
          <w:sz w:val="20"/>
          <w:szCs w:val="20"/>
          <w:lang w:eastAsia="pl-PL"/>
        </w:rPr>
      </w:pPr>
      <w:r w:rsidRPr="000A4B32">
        <w:rPr>
          <w:rFonts w:ascii="Times New Roman" w:eastAsiaTheme="minorEastAsia" w:hAnsi="Times New Roman" w:cs="Times New Roman"/>
          <w:sz w:val="20"/>
          <w:szCs w:val="20"/>
          <w:lang w:eastAsia="pl-PL"/>
        </w:rPr>
        <w:t>Prace klasowe</w:t>
      </w:r>
      <w:proofErr w:type="gramStart"/>
      <w:r w:rsidRPr="000A4B32">
        <w:rPr>
          <w:rFonts w:ascii="Times New Roman" w:eastAsiaTheme="minorEastAsia" w:hAnsi="Times New Roman" w:cs="Times New Roman"/>
          <w:sz w:val="20"/>
          <w:szCs w:val="20"/>
          <w:lang w:eastAsia="pl-PL"/>
        </w:rPr>
        <w:t>-  sprawdziany</w:t>
      </w:r>
      <w:proofErr w:type="gramEnd"/>
      <w:r w:rsidRPr="000A4B32">
        <w:rPr>
          <w:rFonts w:ascii="Times New Roman" w:eastAsiaTheme="minorEastAsia" w:hAnsi="Times New Roman" w:cs="Times New Roman"/>
          <w:sz w:val="20"/>
          <w:szCs w:val="20"/>
          <w:lang w:eastAsia="pl-PL"/>
        </w:rPr>
        <w:t xml:space="preserve">                                </w:t>
      </w:r>
      <w:r w:rsidR="005D6457">
        <w:rPr>
          <w:rFonts w:ascii="Times New Roman" w:eastAsiaTheme="minorEastAsia" w:hAnsi="Times New Roman" w:cs="Times New Roman"/>
          <w:sz w:val="20"/>
          <w:szCs w:val="20"/>
          <w:lang w:eastAsia="pl-PL"/>
        </w:rPr>
        <w:t xml:space="preserve">    </w:t>
      </w:r>
      <w:r w:rsidR="00B60317">
        <w:rPr>
          <w:rFonts w:ascii="Times New Roman" w:eastAsiaTheme="minorEastAsia" w:hAnsi="Times New Roman" w:cs="Times New Roman"/>
          <w:sz w:val="20"/>
          <w:szCs w:val="20"/>
          <w:lang w:eastAsia="pl-PL"/>
        </w:rPr>
        <w:t xml:space="preserve">          waga    3</w:t>
      </w:r>
    </w:p>
    <w:p w14:paraId="5C06FDB2" w14:textId="77777777" w:rsidR="00265184" w:rsidRPr="000A4B32" w:rsidRDefault="00265184" w:rsidP="000A4B32">
      <w:pPr>
        <w:numPr>
          <w:ilvl w:val="1"/>
          <w:numId w:val="1"/>
        </w:numPr>
        <w:spacing w:after="200" w:line="276" w:lineRule="auto"/>
        <w:rPr>
          <w:rFonts w:ascii="Times New Roman" w:eastAsiaTheme="minorEastAsia" w:hAnsi="Times New Roman" w:cs="Times New Roman"/>
          <w:sz w:val="20"/>
          <w:szCs w:val="20"/>
          <w:lang w:eastAsia="pl-PL"/>
        </w:rPr>
      </w:pPr>
      <w:r w:rsidRPr="000A4B32">
        <w:rPr>
          <w:rFonts w:ascii="Times New Roman" w:eastAsiaTheme="minorEastAsia" w:hAnsi="Times New Roman" w:cs="Times New Roman"/>
          <w:sz w:val="20"/>
          <w:szCs w:val="20"/>
          <w:lang w:eastAsia="pl-PL"/>
        </w:rPr>
        <w:t xml:space="preserve">Kartkówki                                                                  </w:t>
      </w:r>
      <w:r w:rsidR="00B60317">
        <w:rPr>
          <w:rFonts w:ascii="Times New Roman" w:eastAsiaTheme="minorEastAsia" w:hAnsi="Times New Roman" w:cs="Times New Roman"/>
          <w:sz w:val="20"/>
          <w:szCs w:val="20"/>
          <w:lang w:eastAsia="pl-PL"/>
        </w:rPr>
        <w:t xml:space="preserve">          </w:t>
      </w:r>
      <w:r w:rsidR="005D6457">
        <w:rPr>
          <w:rFonts w:ascii="Times New Roman" w:eastAsiaTheme="minorEastAsia" w:hAnsi="Times New Roman" w:cs="Times New Roman"/>
          <w:sz w:val="20"/>
          <w:szCs w:val="20"/>
          <w:lang w:eastAsia="pl-PL"/>
        </w:rPr>
        <w:t xml:space="preserve"> </w:t>
      </w:r>
      <w:r w:rsidR="0037250D">
        <w:rPr>
          <w:rFonts w:ascii="Times New Roman" w:eastAsiaTheme="minorEastAsia" w:hAnsi="Times New Roman" w:cs="Times New Roman"/>
          <w:sz w:val="20"/>
          <w:szCs w:val="20"/>
          <w:lang w:eastAsia="pl-PL"/>
        </w:rPr>
        <w:t xml:space="preserve">waga  </w:t>
      </w:r>
      <w:r w:rsidR="00B60317">
        <w:rPr>
          <w:rFonts w:ascii="Times New Roman" w:eastAsiaTheme="minorEastAsia" w:hAnsi="Times New Roman" w:cs="Times New Roman"/>
          <w:sz w:val="20"/>
          <w:szCs w:val="20"/>
          <w:lang w:eastAsia="pl-PL"/>
        </w:rPr>
        <w:t xml:space="preserve">  2</w:t>
      </w:r>
    </w:p>
    <w:p w14:paraId="133F7547" w14:textId="77777777" w:rsidR="00265184" w:rsidRDefault="00265184" w:rsidP="000A4B32">
      <w:pPr>
        <w:numPr>
          <w:ilvl w:val="1"/>
          <w:numId w:val="1"/>
        </w:numPr>
        <w:spacing w:after="200" w:line="276" w:lineRule="auto"/>
        <w:rPr>
          <w:rFonts w:ascii="Times New Roman" w:eastAsiaTheme="minorEastAsia" w:hAnsi="Times New Roman" w:cs="Times New Roman"/>
          <w:sz w:val="20"/>
          <w:szCs w:val="20"/>
          <w:lang w:eastAsia="pl-PL"/>
        </w:rPr>
      </w:pPr>
      <w:r w:rsidRPr="000A4B32">
        <w:rPr>
          <w:rFonts w:ascii="Times New Roman" w:eastAsiaTheme="minorEastAsia" w:hAnsi="Times New Roman" w:cs="Times New Roman"/>
          <w:sz w:val="20"/>
          <w:szCs w:val="20"/>
          <w:lang w:eastAsia="pl-PL"/>
        </w:rPr>
        <w:t xml:space="preserve">Odpowiedzi ustne                                                   </w:t>
      </w:r>
      <w:r w:rsidR="005D6457">
        <w:rPr>
          <w:rFonts w:ascii="Times New Roman" w:eastAsiaTheme="minorEastAsia" w:hAnsi="Times New Roman" w:cs="Times New Roman"/>
          <w:sz w:val="20"/>
          <w:szCs w:val="20"/>
          <w:lang w:eastAsia="pl-PL"/>
        </w:rPr>
        <w:t xml:space="preserve">  </w:t>
      </w:r>
      <w:r w:rsidRPr="000A4B32">
        <w:rPr>
          <w:rFonts w:ascii="Times New Roman" w:eastAsiaTheme="minorEastAsia" w:hAnsi="Times New Roman" w:cs="Times New Roman"/>
          <w:sz w:val="20"/>
          <w:szCs w:val="20"/>
          <w:lang w:eastAsia="pl-PL"/>
        </w:rPr>
        <w:t xml:space="preserve"> </w:t>
      </w:r>
      <w:r w:rsidR="00B60317">
        <w:rPr>
          <w:rFonts w:ascii="Times New Roman" w:eastAsiaTheme="minorEastAsia" w:hAnsi="Times New Roman" w:cs="Times New Roman"/>
          <w:sz w:val="20"/>
          <w:szCs w:val="20"/>
          <w:lang w:eastAsia="pl-PL"/>
        </w:rPr>
        <w:t xml:space="preserve">          </w:t>
      </w:r>
      <w:r w:rsidR="005D6457">
        <w:rPr>
          <w:rFonts w:ascii="Times New Roman" w:eastAsiaTheme="minorEastAsia" w:hAnsi="Times New Roman" w:cs="Times New Roman"/>
          <w:sz w:val="20"/>
          <w:szCs w:val="20"/>
          <w:lang w:eastAsia="pl-PL"/>
        </w:rPr>
        <w:t xml:space="preserve"> </w:t>
      </w:r>
      <w:r w:rsidRPr="000A4B32">
        <w:rPr>
          <w:rFonts w:ascii="Times New Roman" w:eastAsiaTheme="minorEastAsia" w:hAnsi="Times New Roman" w:cs="Times New Roman"/>
          <w:sz w:val="20"/>
          <w:szCs w:val="20"/>
          <w:lang w:eastAsia="pl-PL"/>
        </w:rPr>
        <w:t>waga    2</w:t>
      </w:r>
    </w:p>
    <w:p w14:paraId="0482CF95" w14:textId="77787EBA" w:rsidR="00B60317" w:rsidRPr="000A4B32" w:rsidRDefault="00B60317" w:rsidP="000A4B32">
      <w:pPr>
        <w:numPr>
          <w:ilvl w:val="1"/>
          <w:numId w:val="1"/>
        </w:numPr>
        <w:spacing w:after="200" w:line="276" w:lineRule="auto"/>
        <w:rPr>
          <w:rFonts w:ascii="Times New Roman" w:eastAsiaTheme="minorEastAsia" w:hAnsi="Times New Roman" w:cs="Times New Roman"/>
          <w:sz w:val="20"/>
          <w:szCs w:val="20"/>
          <w:lang w:eastAsia="pl-PL"/>
        </w:rPr>
      </w:pPr>
      <w:r>
        <w:rPr>
          <w:rFonts w:ascii="Times New Roman" w:eastAsiaTheme="minorEastAsia" w:hAnsi="Times New Roman" w:cs="Times New Roman"/>
          <w:sz w:val="20"/>
          <w:szCs w:val="20"/>
          <w:lang w:eastAsia="pl-PL"/>
        </w:rPr>
        <w:t xml:space="preserve">Inne w tym prace domowe, aktywność, zielniki, zeszyt itp. </w:t>
      </w:r>
      <w:r w:rsidR="00BD6C07">
        <w:rPr>
          <w:rFonts w:ascii="Times New Roman" w:eastAsiaTheme="minorEastAsia" w:hAnsi="Times New Roman" w:cs="Times New Roman"/>
          <w:sz w:val="20"/>
          <w:szCs w:val="20"/>
          <w:lang w:eastAsia="pl-PL"/>
        </w:rPr>
        <w:t>W</w:t>
      </w:r>
      <w:r>
        <w:rPr>
          <w:rFonts w:ascii="Times New Roman" w:eastAsiaTheme="minorEastAsia" w:hAnsi="Times New Roman" w:cs="Times New Roman"/>
          <w:sz w:val="20"/>
          <w:szCs w:val="20"/>
          <w:lang w:eastAsia="pl-PL"/>
        </w:rPr>
        <w:t>aga</w:t>
      </w:r>
      <w:r w:rsidR="00BD6C07">
        <w:rPr>
          <w:rFonts w:ascii="Times New Roman" w:eastAsiaTheme="minorEastAsia" w:hAnsi="Times New Roman" w:cs="Times New Roman"/>
          <w:sz w:val="20"/>
          <w:szCs w:val="20"/>
          <w:lang w:eastAsia="pl-PL"/>
        </w:rPr>
        <w:t xml:space="preserve">   </w:t>
      </w:r>
      <w:r>
        <w:rPr>
          <w:rFonts w:ascii="Times New Roman" w:eastAsiaTheme="minorEastAsia" w:hAnsi="Times New Roman" w:cs="Times New Roman"/>
          <w:sz w:val="20"/>
          <w:szCs w:val="20"/>
          <w:lang w:eastAsia="pl-PL"/>
        </w:rPr>
        <w:t>1</w:t>
      </w:r>
    </w:p>
    <w:p w14:paraId="29622FBE" w14:textId="77777777" w:rsidR="00265184" w:rsidRPr="000A4B32" w:rsidRDefault="00265184" w:rsidP="000A4B32">
      <w:pPr>
        <w:numPr>
          <w:ilvl w:val="0"/>
          <w:numId w:val="1"/>
        </w:numPr>
        <w:spacing w:after="200" w:line="276" w:lineRule="auto"/>
        <w:rPr>
          <w:rFonts w:ascii="Times New Roman" w:eastAsiaTheme="minorEastAsia" w:hAnsi="Times New Roman" w:cs="Times New Roman"/>
          <w:b/>
          <w:bCs/>
          <w:sz w:val="20"/>
          <w:szCs w:val="20"/>
          <w:lang w:eastAsia="pl-PL"/>
        </w:rPr>
      </w:pPr>
      <w:r w:rsidRPr="000A4B32">
        <w:rPr>
          <w:rFonts w:ascii="Times New Roman" w:eastAsiaTheme="minorEastAsia" w:hAnsi="Times New Roman" w:cs="Times New Roman"/>
          <w:b/>
          <w:bCs/>
          <w:sz w:val="20"/>
          <w:szCs w:val="20"/>
          <w:lang w:eastAsia="pl-PL"/>
        </w:rPr>
        <w:t>Prace klasowe:</w:t>
      </w:r>
    </w:p>
    <w:p w14:paraId="36CE50BC" w14:textId="77777777" w:rsidR="00265184" w:rsidRPr="000A4B32" w:rsidRDefault="00265184" w:rsidP="000A4B32">
      <w:pPr>
        <w:numPr>
          <w:ilvl w:val="1"/>
          <w:numId w:val="1"/>
        </w:numPr>
        <w:spacing w:after="200" w:line="276" w:lineRule="auto"/>
        <w:rPr>
          <w:rFonts w:ascii="Times New Roman" w:eastAsiaTheme="minorEastAsia" w:hAnsi="Times New Roman" w:cs="Times New Roman"/>
          <w:sz w:val="20"/>
          <w:szCs w:val="20"/>
          <w:lang w:eastAsia="pl-PL"/>
        </w:rPr>
      </w:pPr>
      <w:r w:rsidRPr="000A4B32">
        <w:rPr>
          <w:rFonts w:ascii="Times New Roman" w:eastAsiaTheme="minorEastAsia" w:hAnsi="Times New Roman" w:cs="Times New Roman"/>
          <w:sz w:val="20"/>
          <w:szCs w:val="20"/>
          <w:lang w:eastAsia="pl-PL"/>
        </w:rPr>
        <w:t>są obowiązkowe</w:t>
      </w:r>
    </w:p>
    <w:p w14:paraId="23FC056E" w14:textId="77777777" w:rsidR="00265184" w:rsidRPr="000A4B32" w:rsidRDefault="00265184" w:rsidP="000A4B32">
      <w:pPr>
        <w:numPr>
          <w:ilvl w:val="1"/>
          <w:numId w:val="1"/>
        </w:numPr>
        <w:spacing w:after="200" w:line="276" w:lineRule="auto"/>
        <w:rPr>
          <w:rFonts w:ascii="Times New Roman" w:eastAsiaTheme="minorEastAsia" w:hAnsi="Times New Roman" w:cs="Times New Roman"/>
          <w:sz w:val="20"/>
          <w:szCs w:val="20"/>
          <w:lang w:eastAsia="pl-PL"/>
        </w:rPr>
      </w:pPr>
      <w:r w:rsidRPr="000A4B32">
        <w:rPr>
          <w:rFonts w:ascii="Times New Roman" w:eastAsiaTheme="minorEastAsia" w:hAnsi="Times New Roman" w:cs="Times New Roman"/>
          <w:sz w:val="20"/>
          <w:szCs w:val="20"/>
          <w:lang w:eastAsia="pl-PL"/>
        </w:rPr>
        <w:t>są zgodne tematycznie z programem nauczania i rozkładem materiału</w:t>
      </w:r>
    </w:p>
    <w:p w14:paraId="16690B3B" w14:textId="77777777" w:rsidR="00265184" w:rsidRPr="000A4B32" w:rsidRDefault="00265184" w:rsidP="000A4B32">
      <w:pPr>
        <w:numPr>
          <w:ilvl w:val="1"/>
          <w:numId w:val="1"/>
        </w:numPr>
        <w:spacing w:after="200" w:line="276" w:lineRule="auto"/>
        <w:rPr>
          <w:rFonts w:ascii="Times New Roman" w:eastAsiaTheme="minorEastAsia" w:hAnsi="Times New Roman" w:cs="Times New Roman"/>
          <w:sz w:val="20"/>
          <w:szCs w:val="20"/>
          <w:lang w:eastAsia="pl-PL"/>
        </w:rPr>
      </w:pPr>
      <w:r w:rsidRPr="000A4B32">
        <w:rPr>
          <w:rFonts w:ascii="Times New Roman" w:eastAsiaTheme="minorEastAsia" w:hAnsi="Times New Roman" w:cs="Times New Roman"/>
          <w:sz w:val="20"/>
          <w:szCs w:val="20"/>
          <w:lang w:eastAsia="pl-PL"/>
        </w:rPr>
        <w:t>termin ustalany jest z tygodniowym wyprzedzeniem</w:t>
      </w:r>
    </w:p>
    <w:p w14:paraId="56E087BC" w14:textId="77777777" w:rsidR="00265184" w:rsidRPr="000A4B32" w:rsidRDefault="00265184" w:rsidP="000A4B32">
      <w:pPr>
        <w:numPr>
          <w:ilvl w:val="1"/>
          <w:numId w:val="1"/>
        </w:numPr>
        <w:spacing w:after="200" w:line="276" w:lineRule="auto"/>
        <w:rPr>
          <w:rFonts w:ascii="Times New Roman" w:eastAsiaTheme="minorEastAsia" w:hAnsi="Times New Roman" w:cs="Times New Roman"/>
          <w:sz w:val="20"/>
          <w:szCs w:val="20"/>
          <w:lang w:eastAsia="pl-PL"/>
        </w:rPr>
      </w:pPr>
      <w:r w:rsidRPr="000A4B32">
        <w:rPr>
          <w:rFonts w:ascii="Times New Roman" w:eastAsiaTheme="minorEastAsia" w:hAnsi="Times New Roman" w:cs="Times New Roman"/>
          <w:sz w:val="20"/>
          <w:szCs w:val="20"/>
          <w:lang w:eastAsia="pl-PL"/>
        </w:rPr>
        <w:t>oceny wpisyw</w:t>
      </w:r>
      <w:r w:rsidR="00B54C1B" w:rsidRPr="000A4B32">
        <w:rPr>
          <w:rFonts w:ascii="Times New Roman" w:eastAsiaTheme="minorEastAsia" w:hAnsi="Times New Roman" w:cs="Times New Roman"/>
          <w:sz w:val="20"/>
          <w:szCs w:val="20"/>
          <w:lang w:eastAsia="pl-PL"/>
        </w:rPr>
        <w:t>ane e-dzienniku kolorem czerwonym</w:t>
      </w:r>
    </w:p>
    <w:p w14:paraId="7EC42510" w14:textId="77777777" w:rsidR="00265184" w:rsidRPr="000A4B32" w:rsidRDefault="00265184" w:rsidP="000A4B32">
      <w:pPr>
        <w:numPr>
          <w:ilvl w:val="1"/>
          <w:numId w:val="1"/>
        </w:numPr>
        <w:spacing w:after="200" w:line="276" w:lineRule="auto"/>
        <w:rPr>
          <w:rFonts w:ascii="Times New Roman" w:eastAsiaTheme="minorEastAsia" w:hAnsi="Times New Roman" w:cs="Times New Roman"/>
          <w:sz w:val="20"/>
          <w:szCs w:val="20"/>
          <w:lang w:eastAsia="pl-PL"/>
        </w:rPr>
      </w:pPr>
      <w:r w:rsidRPr="000A4B32">
        <w:rPr>
          <w:rFonts w:ascii="Times New Roman" w:eastAsiaTheme="minorEastAsia" w:hAnsi="Times New Roman" w:cs="Times New Roman"/>
          <w:sz w:val="20"/>
          <w:szCs w:val="20"/>
          <w:lang w:eastAsia="pl-PL"/>
        </w:rPr>
        <w:t>uczniowie mogą poprawić ocenę odpowiedzią ustną lub pisemną w terminie ustalonym wspólnie z nauczycielem.</w:t>
      </w:r>
    </w:p>
    <w:p w14:paraId="45CEDAFC" w14:textId="77777777" w:rsidR="00265184" w:rsidRPr="000A4B32" w:rsidRDefault="00265184" w:rsidP="000A4B32">
      <w:pPr>
        <w:numPr>
          <w:ilvl w:val="1"/>
          <w:numId w:val="1"/>
        </w:numPr>
        <w:spacing w:after="200" w:line="276" w:lineRule="auto"/>
        <w:rPr>
          <w:rFonts w:ascii="Times New Roman" w:eastAsiaTheme="minorEastAsia" w:hAnsi="Times New Roman" w:cs="Times New Roman"/>
          <w:sz w:val="20"/>
          <w:szCs w:val="20"/>
          <w:lang w:eastAsia="pl-PL"/>
        </w:rPr>
      </w:pPr>
      <w:r w:rsidRPr="000A4B32">
        <w:rPr>
          <w:rFonts w:ascii="Times New Roman" w:eastAsiaTheme="minorEastAsia" w:hAnsi="Times New Roman" w:cs="Times New Roman"/>
          <w:sz w:val="20"/>
          <w:szCs w:val="20"/>
          <w:lang w:eastAsia="pl-PL"/>
        </w:rPr>
        <w:t>Ocenę można poprawić w terminie dwóch tygodni od momentu jej otrzymania</w:t>
      </w:r>
    </w:p>
    <w:p w14:paraId="2BB3DF46" w14:textId="77777777" w:rsidR="00265184" w:rsidRPr="000A4B32" w:rsidRDefault="00265184" w:rsidP="000A4B32">
      <w:pPr>
        <w:numPr>
          <w:ilvl w:val="1"/>
          <w:numId w:val="1"/>
        </w:numPr>
        <w:spacing w:after="200" w:line="276" w:lineRule="auto"/>
        <w:rPr>
          <w:rFonts w:ascii="Times New Roman" w:eastAsiaTheme="minorEastAsia" w:hAnsi="Times New Roman" w:cs="Times New Roman"/>
          <w:sz w:val="20"/>
          <w:szCs w:val="20"/>
          <w:lang w:eastAsia="pl-PL"/>
        </w:rPr>
      </w:pPr>
      <w:r w:rsidRPr="000A4B32">
        <w:rPr>
          <w:rFonts w:ascii="Times New Roman" w:eastAsiaTheme="minorEastAsia" w:hAnsi="Times New Roman" w:cs="Times New Roman"/>
          <w:sz w:val="20"/>
          <w:szCs w:val="20"/>
          <w:lang w:eastAsia="pl-PL"/>
        </w:rPr>
        <w:t>Uczeń poprawia ocenę tylko jeden raz</w:t>
      </w:r>
    </w:p>
    <w:p w14:paraId="2E893F39" w14:textId="77777777" w:rsidR="00265184" w:rsidRPr="000A4B32" w:rsidRDefault="00265184" w:rsidP="000A4B32">
      <w:pPr>
        <w:numPr>
          <w:ilvl w:val="0"/>
          <w:numId w:val="1"/>
        </w:numPr>
        <w:spacing w:after="200" w:line="276" w:lineRule="auto"/>
        <w:rPr>
          <w:rFonts w:ascii="Times New Roman" w:eastAsiaTheme="minorEastAsia" w:hAnsi="Times New Roman" w:cs="Times New Roman"/>
          <w:b/>
          <w:bCs/>
          <w:sz w:val="20"/>
          <w:szCs w:val="20"/>
          <w:lang w:eastAsia="pl-PL"/>
        </w:rPr>
      </w:pPr>
      <w:r w:rsidRPr="000A4B32">
        <w:rPr>
          <w:rFonts w:ascii="Times New Roman" w:eastAsiaTheme="minorEastAsia" w:hAnsi="Times New Roman" w:cs="Times New Roman"/>
          <w:b/>
          <w:bCs/>
          <w:sz w:val="20"/>
          <w:szCs w:val="20"/>
          <w:lang w:eastAsia="pl-PL"/>
        </w:rPr>
        <w:t>Kartkówka:</w:t>
      </w:r>
    </w:p>
    <w:p w14:paraId="624B296C" w14:textId="77777777" w:rsidR="00265184" w:rsidRPr="000A4B32" w:rsidRDefault="00265184" w:rsidP="000A4B32">
      <w:pPr>
        <w:numPr>
          <w:ilvl w:val="1"/>
          <w:numId w:val="1"/>
        </w:numPr>
        <w:spacing w:after="200" w:line="276" w:lineRule="auto"/>
        <w:rPr>
          <w:rFonts w:ascii="Times New Roman" w:eastAsiaTheme="minorEastAsia" w:hAnsi="Times New Roman" w:cs="Times New Roman"/>
          <w:sz w:val="20"/>
          <w:szCs w:val="20"/>
          <w:lang w:eastAsia="pl-PL"/>
        </w:rPr>
      </w:pPr>
      <w:r w:rsidRPr="000A4B32">
        <w:rPr>
          <w:rFonts w:ascii="Times New Roman" w:eastAsiaTheme="minorEastAsia" w:hAnsi="Times New Roman" w:cs="Times New Roman"/>
          <w:sz w:val="20"/>
          <w:szCs w:val="20"/>
          <w:lang w:eastAsia="pl-PL"/>
        </w:rPr>
        <w:t>może obejmować materiał z trzech ostatnich lekcji</w:t>
      </w:r>
    </w:p>
    <w:p w14:paraId="78810B84" w14:textId="77777777" w:rsidR="00265184" w:rsidRPr="000A4B32" w:rsidRDefault="00265184" w:rsidP="000A4B32">
      <w:pPr>
        <w:numPr>
          <w:ilvl w:val="1"/>
          <w:numId w:val="1"/>
        </w:numPr>
        <w:spacing w:after="200" w:line="276" w:lineRule="auto"/>
        <w:rPr>
          <w:rFonts w:ascii="Times New Roman" w:eastAsiaTheme="minorEastAsia" w:hAnsi="Times New Roman" w:cs="Times New Roman"/>
          <w:sz w:val="20"/>
          <w:szCs w:val="20"/>
          <w:lang w:eastAsia="pl-PL"/>
        </w:rPr>
      </w:pPr>
      <w:r w:rsidRPr="000A4B32">
        <w:rPr>
          <w:rFonts w:ascii="Times New Roman" w:eastAsiaTheme="minorEastAsia" w:hAnsi="Times New Roman" w:cs="Times New Roman"/>
          <w:sz w:val="20"/>
          <w:szCs w:val="20"/>
          <w:lang w:eastAsia="pl-PL"/>
        </w:rPr>
        <w:t>kartkówka może być niezapowiedziana</w:t>
      </w:r>
    </w:p>
    <w:p w14:paraId="09A3CDC1" w14:textId="77777777" w:rsidR="00265184" w:rsidRPr="00B60317" w:rsidRDefault="00B60317" w:rsidP="000A4B32">
      <w:pPr>
        <w:numPr>
          <w:ilvl w:val="1"/>
          <w:numId w:val="1"/>
        </w:numPr>
        <w:spacing w:after="200" w:line="276" w:lineRule="auto"/>
        <w:rPr>
          <w:rFonts w:ascii="Times New Roman" w:eastAsiaTheme="minorEastAsia" w:hAnsi="Times New Roman" w:cs="Times New Roman"/>
          <w:sz w:val="20"/>
          <w:szCs w:val="20"/>
          <w:lang w:eastAsia="pl-PL"/>
        </w:rPr>
      </w:pPr>
      <w:r w:rsidRPr="00B60317">
        <w:rPr>
          <w:sz w:val="20"/>
          <w:szCs w:val="20"/>
        </w:rPr>
        <w:t>decyzję o możliwości poprawy kartkówek podejmuje indywidualnie nauczyciel w zależności od specyfiki przedmiotu</w:t>
      </w:r>
    </w:p>
    <w:p w14:paraId="6C190FE5" w14:textId="77777777" w:rsidR="00C86F6A" w:rsidRPr="000A4B32" w:rsidRDefault="00C86F6A" w:rsidP="000A4B32">
      <w:pPr>
        <w:numPr>
          <w:ilvl w:val="0"/>
          <w:numId w:val="1"/>
        </w:numPr>
        <w:spacing w:after="200" w:line="276" w:lineRule="auto"/>
        <w:rPr>
          <w:rFonts w:ascii="Times New Roman" w:eastAsiaTheme="minorEastAsia" w:hAnsi="Times New Roman" w:cs="Times New Roman"/>
          <w:sz w:val="20"/>
          <w:szCs w:val="20"/>
          <w:lang w:eastAsia="pl-PL"/>
        </w:rPr>
      </w:pPr>
      <w:r w:rsidRPr="000A4B32">
        <w:rPr>
          <w:rFonts w:ascii="Times New Roman" w:eastAsiaTheme="minorEastAsia" w:hAnsi="Times New Roman" w:cs="Times New Roman"/>
          <w:b/>
          <w:sz w:val="20"/>
          <w:szCs w:val="20"/>
          <w:lang w:eastAsia="pl-PL"/>
        </w:rPr>
        <w:t>odpowiedź ustna:</w:t>
      </w:r>
    </w:p>
    <w:p w14:paraId="1883B988" w14:textId="77777777" w:rsidR="00C86F6A" w:rsidRPr="000A4B32" w:rsidRDefault="00C86F6A" w:rsidP="000A4B32">
      <w:pPr>
        <w:pStyle w:val="Akapitzlist"/>
        <w:numPr>
          <w:ilvl w:val="0"/>
          <w:numId w:val="3"/>
        </w:numPr>
        <w:spacing w:after="200" w:line="276" w:lineRule="auto"/>
        <w:rPr>
          <w:rFonts w:ascii="Times New Roman" w:eastAsiaTheme="minorEastAsia" w:hAnsi="Times New Roman" w:cs="Times New Roman"/>
          <w:sz w:val="20"/>
          <w:szCs w:val="20"/>
          <w:lang w:eastAsia="pl-PL"/>
        </w:rPr>
      </w:pPr>
      <w:r w:rsidRPr="000A4B32">
        <w:rPr>
          <w:rFonts w:ascii="Times New Roman" w:eastAsiaTheme="minorEastAsia" w:hAnsi="Times New Roman" w:cs="Times New Roman"/>
          <w:sz w:val="20"/>
          <w:szCs w:val="20"/>
          <w:lang w:eastAsia="pl-PL"/>
        </w:rPr>
        <w:t xml:space="preserve">obejmuje zakres ostatniej </w:t>
      </w:r>
      <w:proofErr w:type="gramStart"/>
      <w:r w:rsidRPr="000A4B32">
        <w:rPr>
          <w:rFonts w:ascii="Times New Roman" w:eastAsiaTheme="minorEastAsia" w:hAnsi="Times New Roman" w:cs="Times New Roman"/>
          <w:sz w:val="20"/>
          <w:szCs w:val="20"/>
          <w:lang w:eastAsia="pl-PL"/>
        </w:rPr>
        <w:t>lekcji ,</w:t>
      </w:r>
      <w:proofErr w:type="gramEnd"/>
      <w:r w:rsidRPr="000A4B32">
        <w:rPr>
          <w:rFonts w:ascii="Times New Roman" w:eastAsiaTheme="minorEastAsia" w:hAnsi="Times New Roman" w:cs="Times New Roman"/>
          <w:sz w:val="20"/>
          <w:szCs w:val="20"/>
          <w:lang w:eastAsia="pl-PL"/>
        </w:rPr>
        <w:t xml:space="preserve"> odbywa się na początku lekcji</w:t>
      </w:r>
    </w:p>
    <w:p w14:paraId="58230326" w14:textId="77777777" w:rsidR="00265184" w:rsidRPr="000A4B32" w:rsidRDefault="00265184" w:rsidP="000A4B32">
      <w:pPr>
        <w:numPr>
          <w:ilvl w:val="0"/>
          <w:numId w:val="1"/>
        </w:numPr>
        <w:spacing w:after="200" w:line="276" w:lineRule="auto"/>
        <w:rPr>
          <w:rFonts w:ascii="Times New Roman" w:eastAsiaTheme="minorEastAsia" w:hAnsi="Times New Roman" w:cs="Times New Roman"/>
          <w:b/>
          <w:bCs/>
          <w:sz w:val="20"/>
          <w:szCs w:val="20"/>
          <w:lang w:eastAsia="pl-PL"/>
        </w:rPr>
      </w:pPr>
      <w:r w:rsidRPr="000A4B32">
        <w:rPr>
          <w:rFonts w:ascii="Times New Roman" w:eastAsiaTheme="minorEastAsia" w:hAnsi="Times New Roman" w:cs="Times New Roman"/>
          <w:b/>
          <w:bCs/>
          <w:sz w:val="20"/>
          <w:szCs w:val="20"/>
          <w:lang w:eastAsia="pl-PL"/>
        </w:rPr>
        <w:t>Nieprzygotowania do lekcji:</w:t>
      </w:r>
    </w:p>
    <w:p w14:paraId="523CBCB8" w14:textId="77777777" w:rsidR="00265184" w:rsidRPr="000A4B32" w:rsidRDefault="00265184" w:rsidP="000A4B32">
      <w:pPr>
        <w:numPr>
          <w:ilvl w:val="1"/>
          <w:numId w:val="1"/>
        </w:numPr>
        <w:spacing w:after="200" w:line="276" w:lineRule="auto"/>
        <w:rPr>
          <w:rFonts w:ascii="Times New Roman" w:eastAsiaTheme="minorEastAsia" w:hAnsi="Times New Roman" w:cs="Times New Roman"/>
          <w:sz w:val="20"/>
          <w:szCs w:val="20"/>
          <w:lang w:eastAsia="pl-PL"/>
        </w:rPr>
      </w:pPr>
      <w:r w:rsidRPr="000A4B32">
        <w:rPr>
          <w:rFonts w:ascii="Times New Roman" w:eastAsiaTheme="minorEastAsia" w:hAnsi="Times New Roman" w:cs="Times New Roman"/>
          <w:sz w:val="20"/>
          <w:szCs w:val="20"/>
          <w:lang w:eastAsia="pl-PL"/>
        </w:rPr>
        <w:t>uczeń w ciągu semestru może być nieprzygotowany dwa razy i nie wpływa to na jego ocenę</w:t>
      </w:r>
    </w:p>
    <w:p w14:paraId="7F20B89B" w14:textId="57BA4008" w:rsidR="00265184" w:rsidRPr="000A4B32" w:rsidRDefault="00265184" w:rsidP="000A4B32">
      <w:pPr>
        <w:numPr>
          <w:ilvl w:val="1"/>
          <w:numId w:val="1"/>
        </w:numPr>
        <w:spacing w:after="200" w:line="276" w:lineRule="auto"/>
        <w:rPr>
          <w:rFonts w:ascii="Times New Roman" w:eastAsiaTheme="minorEastAsia" w:hAnsi="Times New Roman" w:cs="Times New Roman"/>
          <w:sz w:val="20"/>
          <w:szCs w:val="20"/>
          <w:lang w:eastAsia="pl-PL"/>
        </w:rPr>
      </w:pPr>
      <w:r w:rsidRPr="000A4B32">
        <w:rPr>
          <w:rFonts w:ascii="Times New Roman" w:eastAsiaTheme="minorEastAsia" w:hAnsi="Times New Roman" w:cs="Times New Roman"/>
          <w:sz w:val="20"/>
          <w:szCs w:val="20"/>
          <w:lang w:eastAsia="pl-PL"/>
        </w:rPr>
        <w:t xml:space="preserve">trzykrotne nieprzygotowanie do lekcji powoduje otrzymanie oceny z zachowania </w:t>
      </w:r>
    </w:p>
    <w:p w14:paraId="16295777" w14:textId="77777777" w:rsidR="00265184" w:rsidRPr="000A4B32" w:rsidRDefault="00265184" w:rsidP="000A4B32">
      <w:pPr>
        <w:numPr>
          <w:ilvl w:val="0"/>
          <w:numId w:val="1"/>
        </w:numPr>
        <w:spacing w:after="200" w:line="276" w:lineRule="auto"/>
        <w:rPr>
          <w:rFonts w:ascii="Times New Roman" w:eastAsiaTheme="minorEastAsia" w:hAnsi="Times New Roman" w:cs="Times New Roman"/>
          <w:sz w:val="20"/>
          <w:szCs w:val="20"/>
          <w:lang w:eastAsia="pl-PL"/>
        </w:rPr>
      </w:pPr>
      <w:r w:rsidRPr="000A4B32">
        <w:rPr>
          <w:rFonts w:ascii="Times New Roman" w:eastAsiaTheme="minorEastAsia" w:hAnsi="Times New Roman" w:cs="Times New Roman"/>
          <w:sz w:val="20"/>
          <w:szCs w:val="20"/>
          <w:lang w:eastAsia="pl-PL"/>
        </w:rPr>
        <w:t xml:space="preserve">ocena semestralna, końcowo-roczna nie jest średnią arytmetyczna otrzymanych ocen </w:t>
      </w:r>
      <w:proofErr w:type="gramStart"/>
      <w:r w:rsidRPr="000A4B32">
        <w:rPr>
          <w:rFonts w:ascii="Times New Roman" w:eastAsiaTheme="minorEastAsia" w:hAnsi="Times New Roman" w:cs="Times New Roman"/>
          <w:sz w:val="20"/>
          <w:szCs w:val="20"/>
          <w:lang w:eastAsia="pl-PL"/>
        </w:rPr>
        <w:t>cząstkowych</w:t>
      </w:r>
      <w:proofErr w:type="gramEnd"/>
      <w:r w:rsidRPr="000A4B32">
        <w:rPr>
          <w:rFonts w:ascii="Times New Roman" w:eastAsiaTheme="minorEastAsia" w:hAnsi="Times New Roman" w:cs="Times New Roman"/>
          <w:sz w:val="20"/>
          <w:szCs w:val="20"/>
          <w:lang w:eastAsia="pl-PL"/>
        </w:rPr>
        <w:t xml:space="preserve"> ale średnia ważoną.</w:t>
      </w:r>
    </w:p>
    <w:p w14:paraId="4B0D1EB0" w14:textId="77777777" w:rsidR="00265184" w:rsidRPr="000A4B32" w:rsidRDefault="00265184" w:rsidP="000A4B32">
      <w:pPr>
        <w:numPr>
          <w:ilvl w:val="0"/>
          <w:numId w:val="1"/>
        </w:numPr>
        <w:spacing w:after="200" w:line="276" w:lineRule="auto"/>
        <w:rPr>
          <w:rFonts w:ascii="Times New Roman" w:eastAsiaTheme="minorEastAsia" w:hAnsi="Times New Roman" w:cs="Times New Roman"/>
          <w:sz w:val="20"/>
          <w:szCs w:val="20"/>
          <w:lang w:eastAsia="pl-PL"/>
        </w:rPr>
      </w:pPr>
      <w:r w:rsidRPr="000A4B32">
        <w:rPr>
          <w:rFonts w:ascii="Times New Roman" w:eastAsiaTheme="minorEastAsia" w:hAnsi="Times New Roman" w:cs="Times New Roman"/>
          <w:sz w:val="20"/>
          <w:szCs w:val="20"/>
          <w:lang w:eastAsia="pl-PL"/>
        </w:rPr>
        <w:t>Kwestie nie ujęte w tym systemie regulowane są przez WSO</w:t>
      </w:r>
    </w:p>
    <w:p w14:paraId="515F1117" w14:textId="77777777" w:rsidR="00265184" w:rsidRPr="000A4B32" w:rsidRDefault="00265184" w:rsidP="000A4B32">
      <w:pPr>
        <w:rPr>
          <w:rFonts w:ascii="Times New Roman" w:eastAsiaTheme="minorEastAsia" w:hAnsi="Times New Roman" w:cs="Times New Roman"/>
          <w:b/>
          <w:sz w:val="20"/>
          <w:szCs w:val="20"/>
          <w:lang w:eastAsia="pl-PL"/>
        </w:rPr>
      </w:pPr>
      <w:r w:rsidRPr="000A4B32">
        <w:rPr>
          <w:rFonts w:ascii="Times New Roman" w:eastAsiaTheme="minorEastAsia" w:hAnsi="Times New Roman" w:cs="Times New Roman"/>
          <w:b/>
          <w:sz w:val="20"/>
          <w:szCs w:val="20"/>
          <w:lang w:eastAsia="pl-PL"/>
        </w:rPr>
        <w:t>8.   Wskazówki dla ucznia w jaki sposób uzupełniać braki:</w:t>
      </w:r>
    </w:p>
    <w:p w14:paraId="471F8050" w14:textId="77777777" w:rsidR="00265184" w:rsidRPr="000A4B32" w:rsidRDefault="00265184" w:rsidP="000A4B32">
      <w:pPr>
        <w:numPr>
          <w:ilvl w:val="0"/>
          <w:numId w:val="2"/>
        </w:numPr>
        <w:spacing w:after="200" w:line="276" w:lineRule="auto"/>
        <w:contextualSpacing/>
        <w:rPr>
          <w:rFonts w:ascii="Times New Roman" w:eastAsiaTheme="minorEastAsia" w:hAnsi="Times New Roman" w:cs="Times New Roman"/>
          <w:b/>
          <w:sz w:val="20"/>
          <w:szCs w:val="20"/>
          <w:lang w:eastAsia="pl-PL"/>
        </w:rPr>
      </w:pPr>
      <w:r w:rsidRPr="000A4B32">
        <w:rPr>
          <w:rFonts w:ascii="Times New Roman" w:eastAsiaTheme="minorEastAsia" w:hAnsi="Times New Roman" w:cs="Times New Roman"/>
          <w:sz w:val="20"/>
          <w:szCs w:val="20"/>
          <w:lang w:eastAsia="pl-PL"/>
        </w:rPr>
        <w:lastRenderedPageBreak/>
        <w:t>wraz z zapowiadaniem sprawdzianu uczeń dostaje wskazówki na co należy zwrócić uwagę podczas uczenia się</w:t>
      </w:r>
    </w:p>
    <w:p w14:paraId="1E8A588D" w14:textId="77777777" w:rsidR="00265184" w:rsidRPr="000A4B32" w:rsidRDefault="00265184" w:rsidP="000A4B32">
      <w:pPr>
        <w:numPr>
          <w:ilvl w:val="0"/>
          <w:numId w:val="2"/>
        </w:numPr>
        <w:spacing w:after="200" w:line="276" w:lineRule="auto"/>
        <w:contextualSpacing/>
        <w:rPr>
          <w:rFonts w:ascii="Times New Roman" w:eastAsiaTheme="minorEastAsia" w:hAnsi="Times New Roman" w:cs="Times New Roman"/>
          <w:sz w:val="20"/>
          <w:szCs w:val="20"/>
          <w:lang w:eastAsia="pl-PL"/>
        </w:rPr>
      </w:pPr>
      <w:r w:rsidRPr="000A4B32">
        <w:rPr>
          <w:rFonts w:ascii="Times New Roman" w:eastAsiaTheme="minorEastAsia" w:hAnsi="Times New Roman" w:cs="Times New Roman"/>
          <w:sz w:val="20"/>
          <w:szCs w:val="20"/>
          <w:lang w:eastAsia="pl-PL"/>
        </w:rPr>
        <w:t>przed poprawą sprawdzianu uczeń dostaje wskazówki w jaki sposób uzupełnić braki</w:t>
      </w:r>
    </w:p>
    <w:p w14:paraId="3C73EABF" w14:textId="77777777" w:rsidR="00265184" w:rsidRPr="000A4B32" w:rsidRDefault="00265184" w:rsidP="000A4B32">
      <w:pPr>
        <w:numPr>
          <w:ilvl w:val="0"/>
          <w:numId w:val="2"/>
        </w:numPr>
        <w:spacing w:after="200" w:line="276" w:lineRule="auto"/>
        <w:contextualSpacing/>
        <w:rPr>
          <w:rFonts w:ascii="Times New Roman" w:eastAsiaTheme="minorEastAsia" w:hAnsi="Times New Roman" w:cs="Times New Roman"/>
          <w:sz w:val="20"/>
          <w:szCs w:val="20"/>
          <w:lang w:eastAsia="pl-PL"/>
        </w:rPr>
      </w:pPr>
      <w:r w:rsidRPr="000A4B32">
        <w:rPr>
          <w:rFonts w:ascii="Times New Roman" w:eastAsiaTheme="minorEastAsia" w:hAnsi="Times New Roman" w:cs="Times New Roman"/>
          <w:sz w:val="20"/>
          <w:szCs w:val="20"/>
          <w:lang w:eastAsia="pl-PL"/>
        </w:rPr>
        <w:t>w razie trudności materiał sprawdzany jest dzielony na mniejsze części</w:t>
      </w:r>
    </w:p>
    <w:p w14:paraId="46016CD7" w14:textId="77777777" w:rsidR="00265184" w:rsidRPr="000A4B32" w:rsidRDefault="00265184" w:rsidP="000A4B32">
      <w:pPr>
        <w:spacing w:after="200" w:line="276" w:lineRule="auto"/>
        <w:ind w:left="360"/>
        <w:rPr>
          <w:rFonts w:ascii="Times New Roman" w:eastAsiaTheme="minorEastAsia" w:hAnsi="Times New Roman" w:cs="Times New Roman"/>
          <w:sz w:val="20"/>
          <w:szCs w:val="20"/>
          <w:lang w:eastAsia="pl-PL"/>
        </w:rPr>
      </w:pPr>
    </w:p>
    <w:p w14:paraId="3FB94A93" w14:textId="77777777" w:rsidR="00265184" w:rsidRPr="000A4B32" w:rsidRDefault="00265184" w:rsidP="000A4B32">
      <w:pPr>
        <w:spacing w:after="200" w:line="276" w:lineRule="auto"/>
        <w:ind w:left="1080"/>
        <w:rPr>
          <w:rFonts w:ascii="Times New Roman" w:eastAsiaTheme="minorEastAsia" w:hAnsi="Times New Roman" w:cs="Times New Roman"/>
          <w:sz w:val="20"/>
          <w:szCs w:val="20"/>
          <w:lang w:eastAsia="pl-PL"/>
        </w:rPr>
      </w:pPr>
    </w:p>
    <w:p w14:paraId="426EB468" w14:textId="77777777" w:rsidR="00265184" w:rsidRPr="000A4B32" w:rsidRDefault="00265184" w:rsidP="000A4B32">
      <w:pPr>
        <w:spacing w:after="200" w:line="276" w:lineRule="auto"/>
        <w:ind w:left="1080"/>
        <w:rPr>
          <w:rFonts w:ascii="Times New Roman" w:eastAsiaTheme="minorEastAsia" w:hAnsi="Times New Roman" w:cs="Times New Roman"/>
          <w:lang w:eastAsia="pl-PL"/>
        </w:rPr>
      </w:pPr>
    </w:p>
    <w:p w14:paraId="2C0BCCCE" w14:textId="77777777" w:rsidR="002C1448" w:rsidRPr="000A4B32" w:rsidRDefault="002C1448" w:rsidP="000A4B32">
      <w:pPr>
        <w:rPr>
          <w:rFonts w:ascii="Times New Roman" w:hAnsi="Times New Roman" w:cs="Times New Roman"/>
        </w:rPr>
      </w:pPr>
    </w:p>
    <w:sectPr w:rsidR="002C1448" w:rsidRPr="000A4B32" w:rsidSect="00DB1902">
      <w:pgSz w:w="11906" w:h="16838" w:code="9"/>
      <w:pgMar w:top="1417" w:right="1417" w:bottom="1417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ACF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4420A17"/>
    <w:multiLevelType w:val="hybridMultilevel"/>
    <w:tmpl w:val="F3942492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551EFAEC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57372AE"/>
    <w:multiLevelType w:val="hybridMultilevel"/>
    <w:tmpl w:val="9990CB28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63FD3CA5"/>
    <w:multiLevelType w:val="hybridMultilevel"/>
    <w:tmpl w:val="F3E67F5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53541489">
    <w:abstractNumId w:val="0"/>
  </w:num>
  <w:num w:numId="2" w16cid:durableId="1058213165">
    <w:abstractNumId w:val="2"/>
  </w:num>
  <w:num w:numId="3" w16cid:durableId="168205128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65184"/>
    <w:rsid w:val="000A4B32"/>
    <w:rsid w:val="00265184"/>
    <w:rsid w:val="002B26BB"/>
    <w:rsid w:val="002C1448"/>
    <w:rsid w:val="00364383"/>
    <w:rsid w:val="0037250D"/>
    <w:rsid w:val="005401A2"/>
    <w:rsid w:val="005D6457"/>
    <w:rsid w:val="00B54C1B"/>
    <w:rsid w:val="00B60317"/>
    <w:rsid w:val="00BD6C07"/>
    <w:rsid w:val="00BF46DE"/>
    <w:rsid w:val="00C86F6A"/>
    <w:rsid w:val="00DB1902"/>
    <w:rsid w:val="00E01F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6CFE9B"/>
  <w15:chartTrackingRefBased/>
  <w15:docId w15:val="{5E61C4F9-B73D-4BBB-940C-A2F47B991B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C86F6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274</Words>
  <Characters>1649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Marcin</dc:creator>
  <cp:keywords/>
  <dc:description/>
  <cp:lastModifiedBy>MagdalenaMichlinska</cp:lastModifiedBy>
  <cp:revision>5</cp:revision>
  <dcterms:created xsi:type="dcterms:W3CDTF">2023-09-06T15:00:00Z</dcterms:created>
  <dcterms:modified xsi:type="dcterms:W3CDTF">2026-09-13T17:24:00Z</dcterms:modified>
</cp:coreProperties>
</file>